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0BF" w:rsidRDefault="005F4414"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22EFDC14" wp14:editId="66DAC22E">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391C81" w:rsidP="001202FC">
                                  <w:pPr>
                                    <w:pStyle w:val="NormalParagraph"/>
                                  </w:pPr>
                                </w:p>
                                <w:p w:rsidR="004F0227" w:rsidRDefault="004F0227" w:rsidP="001202FC">
                                  <w:pPr>
                                    <w:pStyle w:val="NormalParagraph"/>
                                  </w:pPr>
                                  <w:r w:rsidRPr="004F0227">
                                    <w:rPr>
                                      <w:noProof/>
                                    </w:rPr>
                                    <w:drawing>
                                      <wp:inline distT="0" distB="0" distL="0" distR="0" wp14:anchorId="704CED77" wp14:editId="523EE3CB">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514DED" w:rsidP="001202FC">
                                      <w:pPr>
                                        <w:pStyle w:val="CSDocNo"/>
                                        <w:rPr>
                                          <w:sz w:val="36"/>
                                          <w:szCs w:val="36"/>
                                          <w:lang w:eastAsia="ja-JP"/>
                                        </w:rPr>
                                      </w:pPr>
                                      <w:r>
                                        <w:rPr>
                                          <w:sz w:val="36"/>
                                          <w:szCs w:val="36"/>
                                          <w:lang w:eastAsia="ja-JP"/>
                                        </w:rPr>
                                        <w:t>RILTE64_106</w:t>
                                      </w:r>
                                    </w:p>
                                  </w:sdtContent>
                                </w:sdt>
                                <w:p w:rsidR="00391C81" w:rsidRPr="00537BE2" w:rsidRDefault="00CD0C48" w:rsidP="00B32983">
                                  <w:pPr>
                                    <w:pStyle w:val="CSDocTitle"/>
                                    <w:rPr>
                                      <w:lang w:eastAsia="ja-JP"/>
                                    </w:rPr>
                                  </w:pPr>
                                  <w:sdt>
                                    <w:sdtPr>
                                      <w:rPr>
                                        <w:rFonts w:hint="eastAsia"/>
                                        <w:lang w:val="en-U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B32983" w:rsidRPr="00B32983">
                                        <w:rPr>
                                          <w:lang w:val="en-US"/>
                                        </w:rPr>
                                        <w:t>LS response to SA4 RTCP-APP for Application Layer Redundancy</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B68FC" w:rsidP="00F61E7C">
                                      <w:pPr>
                                        <w:pStyle w:val="CSFieldInfo"/>
                                        <w:rPr>
                                          <w:lang w:eastAsia="ja-JP"/>
                                        </w:rPr>
                                      </w:pPr>
                                      <w:r>
                                        <w:rPr>
                                          <w:lang w:val="sv-SE" w:eastAsia="ja-JP"/>
                                        </w:rPr>
                                        <w:t>RILTE #64</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2-08T00:00:00Z">
                                      <w:dateFormat w:val="yyyy-MM-dd"/>
                                      <w:lid w:val="sv-SE"/>
                                      <w:storeMappedDataAs w:val="dateTime"/>
                                      <w:calendar w:val="gregorian"/>
                                    </w:date>
                                  </w:sdtPr>
                                  <w:sdtEndPr/>
                                  <w:sdtContent>
                                    <w:p w:rsidR="00391C81" w:rsidRPr="00537BE2" w:rsidRDefault="006B68FC" w:rsidP="00514DED">
                                      <w:pPr>
                                        <w:pStyle w:val="CSFieldInfo"/>
                                        <w:rPr>
                                          <w:lang w:eastAsia="ja-JP"/>
                                        </w:rPr>
                                      </w:pPr>
                                      <w:r>
                                        <w:rPr>
                                          <w:lang w:val="sv-SE" w:eastAsia="ja-JP"/>
                                        </w:rPr>
                                        <w:t>2018-02-08</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514DED" w:rsidP="00B32983">
                                      <w:pPr>
                                        <w:pStyle w:val="CSFieldInfo"/>
                                        <w:rPr>
                                          <w:lang w:eastAsia="ja-JP"/>
                                        </w:rPr>
                                      </w:pPr>
                                      <w:r w:rsidRPr="00B00FF1">
                                        <w:rPr>
                                          <w:lang w:eastAsia="ja-JP"/>
                                        </w:rPr>
                                        <w:t>GSMA Offices, London</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FF1F70" w:rsidP="0029433A">
                                  <w:pPr>
                                    <w:pStyle w:val="CSFieldInfo"/>
                                    <w:rPr>
                                      <w:i/>
                                      <w:lang w:eastAsia="ja-JP"/>
                                    </w:rPr>
                                  </w:pPr>
                                  <w:r>
                                    <w:rPr>
                                      <w:lang w:eastAsia="ja-JP"/>
                                    </w:rPr>
                                    <w:t>Wayne Cutler (GSMA)</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7921A8" w:rsidP="00B32983">
                                      <w:pPr>
                                        <w:pStyle w:val="CSFieldInfo"/>
                                        <w:rPr>
                                          <w:lang w:val="es-ES"/>
                                        </w:rPr>
                                      </w:pPr>
                                      <w:r>
                                        <w:rPr>
                                          <w:lang w:val="es-ES"/>
                                        </w:rPr>
                                        <w:t>Min Wang (Qualcomm)</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CD0C4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2-14T00:00:00Z">
                                        <w:dateFormat w:val="yyyy-MM-dd"/>
                                        <w:lid w:val="sv-SE"/>
                                        <w:storeMappedDataAs w:val="dateTime"/>
                                        <w:calendar w:val="gregorian"/>
                                      </w:date>
                                    </w:sdtPr>
                                    <w:sdtEndPr/>
                                    <w:sdtContent>
                                      <w:r w:rsidR="00B32983">
                                        <w:rPr>
                                          <w:lang w:val="sv-SE" w:eastAsia="ja-JP"/>
                                        </w:rPr>
                                        <w:t>2017-12-14</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rsidR="00391C81" w:rsidRPr="00537BE2" w:rsidRDefault="002A3ECB" w:rsidP="001202FC">
                                      <w:pPr>
                                        <w:pStyle w:val="CSFieldInfo"/>
                                      </w:pPr>
                                      <w:r w:rsidRPr="00A164DA">
                                        <w:rPr>
                                          <w:rStyle w:val="PlaceholderText"/>
                                        </w:rPr>
                                        <w:t>[This document is for]</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CD0C4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840F48" w:rsidP="001202FC">
                                  <w:pPr>
                                    <w:pStyle w:val="CSFieldInfo"/>
                                    <w:rPr>
                                      <w:lang w:eastAsia="ja-JP"/>
                                    </w:rPr>
                                  </w:pPr>
                                  <w:r>
                                    <w:rPr>
                                      <w:lang w:eastAsia="ja-JP"/>
                                    </w:rPr>
                                    <w:t>14/12/2018</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FF1F70" w:rsidP="0029433A">
                                  <w:pPr>
                                    <w:pStyle w:val="CSFieldInfo"/>
                                    <w:rPr>
                                      <w:lang w:eastAsia="ja-JP"/>
                                    </w:rPr>
                                  </w:pPr>
                                  <w:r>
                                    <w:rPr>
                                      <w:lang w:eastAsia="ja-JP"/>
                                    </w:rPr>
                                    <w:t>Wayne Cutler (GSMA)</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840F48" w:rsidP="001202FC">
                                  <w:pPr>
                                    <w:pStyle w:val="CSFieldInfo"/>
                                  </w:pPr>
                                  <w:r>
                                    <w:t>18/01/2018</w:t>
                                  </w: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F61E7C" w:rsidP="0029433A">
                                  <w:pPr>
                                    <w:pStyle w:val="CSFieldInfo"/>
                                  </w:pPr>
                                  <w:r>
                                    <w:t>Further changes applied by Min Wang (Qualcomm)</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171561" w:rsidRPr="00F96C94">
                              <w:fldChar w:fldCharType="begin"/>
                            </w:r>
                            <w:r w:rsidRPr="00F96C94">
                              <w:instrText xml:space="preserve"> DATE  \@ "YYYY"  \* MERGEFORMAT </w:instrText>
                            </w:r>
                            <w:r w:rsidR="00171561" w:rsidRPr="00F96C94">
                              <w:fldChar w:fldCharType="separate"/>
                            </w:r>
                            <w:r w:rsidR="007844B9">
                              <w:rPr>
                                <w:noProof/>
                              </w:rPr>
                              <w:t>2018</w:t>
                            </w:r>
                            <w:r w:rsidR="00171561"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EFDC14"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391C81" w:rsidP="001202FC">
                            <w:pPr>
                              <w:pStyle w:val="NormalParagraph"/>
                            </w:pPr>
                          </w:p>
                          <w:p w:rsidR="004F0227" w:rsidRDefault="004F0227" w:rsidP="001202FC">
                            <w:pPr>
                              <w:pStyle w:val="NormalParagraph"/>
                            </w:pPr>
                            <w:r w:rsidRPr="004F0227">
                              <w:rPr>
                                <w:noProof/>
                              </w:rPr>
                              <w:drawing>
                                <wp:inline distT="0" distB="0" distL="0" distR="0" wp14:anchorId="704CED77" wp14:editId="523EE3CB">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514DED" w:rsidP="001202FC">
                                <w:pPr>
                                  <w:pStyle w:val="CSDocNo"/>
                                  <w:rPr>
                                    <w:sz w:val="36"/>
                                    <w:szCs w:val="36"/>
                                    <w:lang w:eastAsia="ja-JP"/>
                                  </w:rPr>
                                </w:pPr>
                                <w:r>
                                  <w:rPr>
                                    <w:sz w:val="36"/>
                                    <w:szCs w:val="36"/>
                                    <w:lang w:eastAsia="ja-JP"/>
                                  </w:rPr>
                                  <w:t>RILTE64_106</w:t>
                                </w:r>
                              </w:p>
                            </w:sdtContent>
                          </w:sdt>
                          <w:p w:rsidR="00391C81" w:rsidRPr="00537BE2" w:rsidRDefault="00CD0C48" w:rsidP="00B32983">
                            <w:pPr>
                              <w:pStyle w:val="CSDocTitle"/>
                              <w:rPr>
                                <w:lang w:eastAsia="ja-JP"/>
                              </w:rPr>
                            </w:pPr>
                            <w:sdt>
                              <w:sdtPr>
                                <w:rPr>
                                  <w:rFonts w:hint="eastAsia"/>
                                  <w:lang w:val="en-U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B32983" w:rsidRPr="00B32983">
                                  <w:rPr>
                                    <w:lang w:val="en-US"/>
                                  </w:rPr>
                                  <w:t>LS response to SA4 RTCP-APP for Application Layer Redundancy</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B68FC" w:rsidP="00F61E7C">
                                <w:pPr>
                                  <w:pStyle w:val="CSFieldInfo"/>
                                  <w:rPr>
                                    <w:lang w:eastAsia="ja-JP"/>
                                  </w:rPr>
                                </w:pPr>
                                <w:r>
                                  <w:rPr>
                                    <w:lang w:val="sv-SE" w:eastAsia="ja-JP"/>
                                  </w:rPr>
                                  <w:t>RILTE #64</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2-08T00:00:00Z">
                                <w:dateFormat w:val="yyyy-MM-dd"/>
                                <w:lid w:val="sv-SE"/>
                                <w:storeMappedDataAs w:val="dateTime"/>
                                <w:calendar w:val="gregorian"/>
                              </w:date>
                            </w:sdtPr>
                            <w:sdtEndPr/>
                            <w:sdtContent>
                              <w:p w:rsidR="00391C81" w:rsidRPr="00537BE2" w:rsidRDefault="006B68FC" w:rsidP="00514DED">
                                <w:pPr>
                                  <w:pStyle w:val="CSFieldInfo"/>
                                  <w:rPr>
                                    <w:lang w:eastAsia="ja-JP"/>
                                  </w:rPr>
                                </w:pPr>
                                <w:r>
                                  <w:rPr>
                                    <w:lang w:val="sv-SE" w:eastAsia="ja-JP"/>
                                  </w:rPr>
                                  <w:t>2018-02-08</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514DED" w:rsidP="00B32983">
                                <w:pPr>
                                  <w:pStyle w:val="CSFieldInfo"/>
                                  <w:rPr>
                                    <w:lang w:eastAsia="ja-JP"/>
                                  </w:rPr>
                                </w:pPr>
                                <w:r w:rsidRPr="00B00FF1">
                                  <w:rPr>
                                    <w:lang w:eastAsia="ja-JP"/>
                                  </w:rPr>
                                  <w:t>GSMA Offices, London</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FF1F70" w:rsidP="0029433A">
                            <w:pPr>
                              <w:pStyle w:val="CSFieldInfo"/>
                              <w:rPr>
                                <w:i/>
                                <w:lang w:eastAsia="ja-JP"/>
                              </w:rPr>
                            </w:pPr>
                            <w:r>
                              <w:rPr>
                                <w:lang w:eastAsia="ja-JP"/>
                              </w:rPr>
                              <w:t>Wayne Cutler (GSMA)</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7921A8" w:rsidP="00B32983">
                                <w:pPr>
                                  <w:pStyle w:val="CSFieldInfo"/>
                                  <w:rPr>
                                    <w:lang w:val="es-ES"/>
                                  </w:rPr>
                                </w:pPr>
                                <w:r>
                                  <w:rPr>
                                    <w:lang w:val="es-ES"/>
                                  </w:rPr>
                                  <w:t>Min Wang (Qualcomm)</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CD0C4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2-14T00:00:00Z">
                                  <w:dateFormat w:val="yyyy-MM-dd"/>
                                  <w:lid w:val="sv-SE"/>
                                  <w:storeMappedDataAs w:val="dateTime"/>
                                  <w:calendar w:val="gregorian"/>
                                </w:date>
                              </w:sdtPr>
                              <w:sdtEndPr/>
                              <w:sdtContent>
                                <w:r w:rsidR="00B32983">
                                  <w:rPr>
                                    <w:lang w:val="sv-SE" w:eastAsia="ja-JP"/>
                                  </w:rPr>
                                  <w:t>2017-12-14</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rsidR="00391C81" w:rsidRPr="00537BE2" w:rsidRDefault="002A3ECB" w:rsidP="001202FC">
                                <w:pPr>
                                  <w:pStyle w:val="CSFieldInfo"/>
                                </w:pPr>
                                <w:r w:rsidRPr="00A164DA">
                                  <w:rPr>
                                    <w:rStyle w:val="PlaceholderText"/>
                                  </w:rPr>
                                  <w:t>[This document is for]</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CD0C4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840F48" w:rsidP="001202FC">
                            <w:pPr>
                              <w:pStyle w:val="CSFieldInfo"/>
                              <w:rPr>
                                <w:lang w:eastAsia="ja-JP"/>
                              </w:rPr>
                            </w:pPr>
                            <w:r>
                              <w:rPr>
                                <w:lang w:eastAsia="ja-JP"/>
                              </w:rPr>
                              <w:t>14/12/2018</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FF1F70" w:rsidP="0029433A">
                            <w:pPr>
                              <w:pStyle w:val="CSFieldInfo"/>
                              <w:rPr>
                                <w:lang w:eastAsia="ja-JP"/>
                              </w:rPr>
                            </w:pPr>
                            <w:r>
                              <w:rPr>
                                <w:lang w:eastAsia="ja-JP"/>
                              </w:rPr>
                              <w:t>Wayne Cutler (GSMA)</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840F48" w:rsidP="001202FC">
                            <w:pPr>
                              <w:pStyle w:val="CSFieldInfo"/>
                            </w:pPr>
                            <w:r>
                              <w:t>18/01/2018</w:t>
                            </w: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F61E7C" w:rsidP="0029433A">
                            <w:pPr>
                              <w:pStyle w:val="CSFieldInfo"/>
                            </w:pPr>
                            <w:r>
                              <w:t>Further changes applied by Min Wang (Qualcomm)</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171561" w:rsidRPr="00F96C94">
                        <w:fldChar w:fldCharType="begin"/>
                      </w:r>
                      <w:r w:rsidRPr="00F96C94">
                        <w:instrText xml:space="preserve"> DATE  \@ "YYYY"  \* MERGEFORMAT </w:instrText>
                      </w:r>
                      <w:r w:rsidR="00171561" w:rsidRPr="00F96C94">
                        <w:fldChar w:fldCharType="separate"/>
                      </w:r>
                      <w:r w:rsidR="007844B9">
                        <w:rPr>
                          <w:noProof/>
                        </w:rPr>
                        <w:t>2018</w:t>
                      </w:r>
                      <w:r w:rsidR="00171561"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sidR="00AF7C99">
        <w:rPr>
          <w:noProof/>
        </w:rPr>
        <w:lastRenderedPageBreak/>
        <w:drawing>
          <wp:inline distT="0" distB="0" distL="0" distR="0" wp14:anchorId="71585385" wp14:editId="64891C56">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eastAsia="Times New Roman" w:cs="Arial" w:hint="eastAsia"/>
                <w:bCs/>
                <w:lang w:eastAsia="en-U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B32983" w:rsidP="00B32983">
                <w:pPr>
                  <w:pStyle w:val="TableText"/>
                </w:pPr>
                <w:r w:rsidRPr="00B32983">
                  <w:rPr>
                    <w:rFonts w:eastAsia="Times New Roman" w:cs="Arial"/>
                    <w:bCs/>
                    <w:lang w:eastAsia="en-US"/>
                  </w:rPr>
                  <w:t>LS Response to SA4 on RTCP-APP for Application Layer Redundancy</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Default="00791C2F" w:rsidP="00073908">
            <w:pPr>
              <w:pStyle w:val="TableText"/>
              <w:rPr>
                <w:rFonts w:eastAsia="MS Mincho"/>
                <w:lang w:eastAsia="ja-JP"/>
              </w:rPr>
            </w:pPr>
            <w:r>
              <w:rPr>
                <w:rFonts w:eastAsia="MS Mincho"/>
                <w:lang w:eastAsia="ja-JP"/>
              </w:rPr>
              <w:t>RILTE #</w:t>
            </w:r>
            <w:r w:rsidR="00B32983">
              <w:rPr>
                <w:rFonts w:eastAsia="MS Mincho"/>
                <w:lang w:eastAsia="ja-JP"/>
              </w:rPr>
              <w:t>6</w:t>
            </w:r>
            <w:r w:rsidR="006B68FC">
              <w:rPr>
                <w:rFonts w:eastAsia="MS Mincho"/>
                <w:lang w:eastAsia="ja-JP"/>
              </w:rPr>
              <w:t>4</w:t>
            </w:r>
          </w:p>
        </w:tc>
        <w:tc>
          <w:tcPr>
            <w:tcW w:w="3228" w:type="dxa"/>
          </w:tcPr>
          <w:p w:rsidR="00096622" w:rsidRDefault="006B68FC" w:rsidP="0058060A">
            <w:pPr>
              <w:pStyle w:val="TableText"/>
              <w:rPr>
                <w:rFonts w:eastAsia="MS Mincho"/>
                <w:lang w:eastAsia="ja-JP"/>
              </w:rPr>
            </w:pPr>
            <w:r>
              <w:rPr>
                <w:rFonts w:eastAsia="MS Mincho"/>
                <w:lang w:eastAsia="ja-JP"/>
              </w:rPr>
              <w:t>08</w:t>
            </w:r>
            <w:r w:rsidR="00073908">
              <w:rPr>
                <w:rFonts w:eastAsia="MS Mincho"/>
                <w:lang w:eastAsia="ja-JP"/>
              </w:rPr>
              <w:t>/</w:t>
            </w:r>
            <w:r>
              <w:rPr>
                <w:rFonts w:eastAsia="MS Mincho"/>
                <w:lang w:eastAsia="ja-JP"/>
              </w:rPr>
              <w:t>02</w:t>
            </w:r>
            <w:r w:rsidR="00073908">
              <w:rPr>
                <w:rFonts w:eastAsia="MS Mincho"/>
                <w:lang w:eastAsia="ja-JP"/>
              </w:rPr>
              <w:t>/201</w:t>
            </w:r>
            <w:r>
              <w:rPr>
                <w:rFonts w:eastAsia="MS Mincho"/>
                <w:lang w:eastAsia="ja-JP"/>
              </w:rPr>
              <w:t>8</w:t>
            </w:r>
          </w:p>
        </w:tc>
        <w:tc>
          <w:tcPr>
            <w:tcW w:w="3008" w:type="dxa"/>
          </w:tcPr>
          <w:p w:rsidR="00096622" w:rsidRDefault="00514DED" w:rsidP="001202FC">
            <w:pPr>
              <w:pStyle w:val="TableText"/>
              <w:rPr>
                <w:rFonts w:eastAsia="MS Mincho"/>
                <w:lang w:eastAsia="ja-JP"/>
              </w:rPr>
            </w:pPr>
            <w:r>
              <w:rPr>
                <w:rFonts w:eastAsia="MS Mincho"/>
                <w:lang w:eastAsia="ja-JP"/>
              </w:rPr>
              <w:t>London, UK</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55"/>
        <w:gridCol w:w="3107"/>
        <w:gridCol w:w="3254"/>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B41244" w:rsidP="00791C2F">
            <w:pPr>
              <w:pStyle w:val="TableText"/>
              <w:rPr>
                <w:rFonts w:eastAsia="MS Mincho"/>
                <w:lang w:eastAsia="ja-JP"/>
              </w:rPr>
            </w:pPr>
            <w:r>
              <w:rPr>
                <w:rFonts w:eastAsia="MS Mincho"/>
                <w:lang w:eastAsia="ja-JP"/>
              </w:rPr>
              <w:t>RILTE #</w:t>
            </w:r>
            <w:r w:rsidR="00514DED">
              <w:rPr>
                <w:rFonts w:eastAsia="MS Mincho"/>
                <w:lang w:eastAsia="ja-JP"/>
              </w:rPr>
              <w:t>64</w:t>
            </w:r>
            <w:r w:rsidR="00096622">
              <w:rPr>
                <w:rFonts w:eastAsia="MS Mincho"/>
                <w:lang w:eastAsia="ja-JP"/>
              </w:rPr>
              <w:t xml:space="preserve"> Doc </w:t>
            </w:r>
            <w:r w:rsidR="00514DED">
              <w:rPr>
                <w:rFonts w:eastAsia="MS Mincho"/>
                <w:lang w:eastAsia="ja-JP"/>
              </w:rPr>
              <w:t>106</w:t>
            </w:r>
          </w:p>
        </w:tc>
        <w:tc>
          <w:tcPr>
            <w:tcW w:w="3228" w:type="dxa"/>
          </w:tcPr>
          <w:p w:rsidR="0058060A" w:rsidRDefault="00840F48" w:rsidP="001202FC">
            <w:pPr>
              <w:pStyle w:val="TableText"/>
            </w:pPr>
            <w:r>
              <w:rPr>
                <w:rFonts w:eastAsia="MS Mincho"/>
                <w:i/>
                <w:lang w:eastAsia="ja-JP"/>
              </w:rPr>
              <w:t>14/12/2018</w:t>
            </w:r>
          </w:p>
        </w:tc>
        <w:tc>
          <w:tcPr>
            <w:tcW w:w="3008" w:type="dxa"/>
          </w:tcPr>
          <w:p w:rsidR="0058060A" w:rsidRPr="00C201D7" w:rsidRDefault="00840F48" w:rsidP="00D20D7D">
            <w:pPr>
              <w:pStyle w:val="TableText"/>
              <w:rPr>
                <w:rFonts w:eastAsia="MS Mincho"/>
                <w:lang w:eastAsia="ja-JP"/>
              </w:rPr>
            </w:pPr>
            <w:r>
              <w:rPr>
                <w:rFonts w:eastAsia="MS Mincho"/>
                <w:i/>
                <w:lang w:eastAsia="ja-JP"/>
              </w:rPr>
              <w:t>Wayne Cutler, GSMA</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RPr="00840F48"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840F48" w:rsidRDefault="00840F48" w:rsidP="001202FC">
            <w:pPr>
              <w:pStyle w:val="TableText"/>
              <w:rPr>
                <w:rFonts w:eastAsia="MS Mincho"/>
                <w:i/>
                <w:lang w:val="es-ES" w:eastAsia="ja-JP"/>
              </w:rPr>
            </w:pPr>
            <w:r>
              <w:rPr>
                <w:rFonts w:eastAsia="MS Mincho"/>
                <w:i/>
                <w:lang w:val="es-ES" w:eastAsia="ja-JP"/>
              </w:rPr>
              <w:t>mihaela.ambrozie@vodafone.com</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B32983" w:rsidP="0058060A">
            <w:pPr>
              <w:pStyle w:val="TableText"/>
              <w:rPr>
                <w:rFonts w:eastAsia="MS Mincho"/>
                <w:lang w:eastAsia="ja-JP"/>
              </w:rPr>
            </w:pPr>
            <w:r>
              <w:rPr>
                <w:rFonts w:eastAsia="MS Mincho"/>
                <w:lang w:eastAsia="ja-JP"/>
              </w:rPr>
              <w:t xml:space="preserve">None </w:t>
            </w:r>
          </w:p>
        </w:tc>
      </w:tr>
      <w:tr w:rsidR="0058060A" w:rsidRPr="008A7190"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840F48" w:rsidRDefault="00B32983" w:rsidP="00FF1F70">
            <w:pPr>
              <w:pStyle w:val="TableText"/>
              <w:rPr>
                <w:rFonts w:cs="Arial"/>
                <w:lang w:val="fr-FR"/>
              </w:rPr>
            </w:pPr>
            <w:r w:rsidRPr="00840F48">
              <w:rPr>
                <w:rFonts w:eastAsia="MS Mincho"/>
                <w:lang w:val="fr-FR" w:eastAsia="ja-JP"/>
              </w:rPr>
              <w:t>3GPP SA4 (</w:t>
            </w:r>
            <w:hyperlink r:id="rId19" w:history="1">
              <w:r w:rsidRPr="00840F48">
                <w:rPr>
                  <w:rStyle w:val="Hyperlink"/>
                  <w:rFonts w:cs="Arial"/>
                  <w:lang w:val="fr-FR"/>
                </w:rPr>
                <w:t>3GPPLiaison@etsi.org</w:t>
              </w:r>
            </w:hyperlink>
            <w:r w:rsidRPr="00840F48">
              <w:rPr>
                <w:rFonts w:cs="Arial"/>
                <w:lang w:val="fr-FR"/>
              </w:rPr>
              <w:t>)</w:t>
            </w:r>
          </w:p>
          <w:p w:rsidR="00B32983" w:rsidRPr="00840F48" w:rsidRDefault="00B32983" w:rsidP="00FF1F70">
            <w:pPr>
              <w:pStyle w:val="TableText"/>
              <w:rPr>
                <w:rFonts w:eastAsia="MS Mincho"/>
                <w:lang w:val="fr-FR" w:eastAsia="ja-JP"/>
              </w:rPr>
            </w:pPr>
            <w:r w:rsidRPr="00840F48">
              <w:rPr>
                <w:rFonts w:cs="Arial"/>
                <w:bCs/>
                <w:lang w:val="fr-FR"/>
              </w:rPr>
              <w:t>CC: Nikolai Leung (</w:t>
            </w:r>
            <w:hyperlink r:id="rId20" w:history="1">
              <w:r w:rsidRPr="00B32983">
                <w:rPr>
                  <w:rStyle w:val="Hyperlink"/>
                  <w:rFonts w:cs="Arial"/>
                  <w:bCs/>
                  <w:lang w:val="fr-FR"/>
                </w:rPr>
                <w:t>nleung@qti.qualcomm.com</w:t>
              </w:r>
            </w:hyperlink>
            <w:r w:rsidRPr="00B32983">
              <w:rPr>
                <w:rFonts w:cs="Arial"/>
                <w:bCs/>
                <w:lang w:val="fr-FR"/>
              </w:rPr>
              <w:t xml:space="preserve">) </w:t>
            </w:r>
          </w:p>
        </w:tc>
      </w:tr>
    </w:tbl>
    <w:p w:rsidR="003D7718" w:rsidRPr="00840F48" w:rsidRDefault="003D7718" w:rsidP="00F97070">
      <w:pPr>
        <w:pStyle w:val="NormalParagraph"/>
        <w:rPr>
          <w:rFonts w:eastAsia="MS Mincho"/>
          <w:lang w:val="fr-FR" w:eastAsia="ja-JP"/>
        </w:rPr>
      </w:pPr>
      <w:bookmarkStart w:id="0" w:name="_Toc327548005"/>
      <w:bookmarkStart w:id="1" w:name="_Toc327548205"/>
      <w:bookmarkStart w:id="2" w:name="_Toc330993688"/>
    </w:p>
    <w:p w:rsidR="003D7718" w:rsidRDefault="00B32983" w:rsidP="00F97070">
      <w:pPr>
        <w:pStyle w:val="NormalParagraph"/>
        <w:rPr>
          <w:rFonts w:eastAsia="MS Mincho"/>
          <w:lang w:eastAsia="ja-JP"/>
        </w:rPr>
      </w:pPr>
      <w:r>
        <w:rPr>
          <w:rFonts w:eastAsia="MS Mincho"/>
          <w:lang w:eastAsia="ja-JP"/>
        </w:rPr>
        <w:t>GSMA RILTE thanks 3GPP SA4 for its LS</w:t>
      </w:r>
      <w:r w:rsidR="00512AA6" w:rsidRPr="007844B9">
        <w:rPr>
          <w:rFonts w:eastAsia="MS Mincho"/>
          <w:lang w:eastAsia="ja-JP"/>
        </w:rPr>
        <w:t>,</w:t>
      </w:r>
      <w:r w:rsidRPr="007844B9">
        <w:rPr>
          <w:rFonts w:eastAsia="MS Mincho"/>
          <w:lang w:eastAsia="ja-JP"/>
        </w:rPr>
        <w:t xml:space="preserve"> concerning </w:t>
      </w:r>
      <w:r w:rsidR="00512AA6" w:rsidRPr="007844B9">
        <w:rPr>
          <w:rFonts w:eastAsia="MS Mincho"/>
          <w:lang w:eastAsia="ja-JP"/>
        </w:rPr>
        <w:t>the</w:t>
      </w:r>
      <w:r w:rsidR="00512AA6">
        <w:rPr>
          <w:rFonts w:eastAsia="MS Mincho"/>
          <w:lang w:eastAsia="ja-JP"/>
        </w:rPr>
        <w:t xml:space="preserve"> </w:t>
      </w:r>
      <w:r>
        <w:rPr>
          <w:rFonts w:eastAsia="MS Mincho"/>
          <w:lang w:eastAsia="ja-JP"/>
        </w:rPr>
        <w:t>use of RTCP-APP for Application Layer Redundancy. The LS was discussed in the RILTE#63 meeting on 13</w:t>
      </w:r>
      <w:r w:rsidRPr="00B32983">
        <w:rPr>
          <w:rFonts w:eastAsia="MS Mincho"/>
          <w:vertAlign w:val="superscript"/>
          <w:lang w:eastAsia="ja-JP"/>
        </w:rPr>
        <w:t>th</w:t>
      </w:r>
      <w:r>
        <w:rPr>
          <w:rFonts w:eastAsia="MS Mincho"/>
          <w:lang w:eastAsia="ja-JP"/>
        </w:rPr>
        <w:t xml:space="preserve"> December 2017</w:t>
      </w:r>
      <w:r w:rsidR="008A7190">
        <w:rPr>
          <w:rFonts w:eastAsia="MS Mincho"/>
          <w:lang w:eastAsia="ja-JP"/>
        </w:rPr>
        <w:t xml:space="preserve"> and by email correspondence</w:t>
      </w:r>
      <w:r>
        <w:rPr>
          <w:rFonts w:eastAsia="MS Mincho"/>
          <w:lang w:eastAsia="ja-JP"/>
        </w:rPr>
        <w:t xml:space="preserve">. </w:t>
      </w:r>
    </w:p>
    <w:bookmarkEnd w:id="0"/>
    <w:bookmarkEnd w:id="1"/>
    <w:bookmarkEnd w:id="2"/>
    <w:p w:rsidR="003D7718" w:rsidRDefault="00B32983" w:rsidP="00082109">
      <w:pPr>
        <w:pStyle w:val="NormalParagraph"/>
        <w:rPr>
          <w:rFonts w:eastAsia="MS Mincho"/>
          <w:lang w:eastAsia="ja-JP"/>
        </w:rPr>
      </w:pPr>
      <w:r>
        <w:rPr>
          <w:rFonts w:eastAsia="MS Mincho"/>
          <w:lang w:eastAsia="ja-JP"/>
        </w:rPr>
        <w:t xml:space="preserve">In response to the questions in the incoming LS: </w:t>
      </w:r>
    </w:p>
    <w:p w:rsidR="008A7190" w:rsidRDefault="007921A8" w:rsidP="00976FD7">
      <w:pPr>
        <w:pStyle w:val="NormalParagraph"/>
        <w:ind w:left="567"/>
      </w:pPr>
      <w:r>
        <w:t xml:space="preserve">On </w:t>
      </w:r>
      <w:r w:rsidR="00B32983">
        <w:t xml:space="preserve">Question 1: </w:t>
      </w:r>
    </w:p>
    <w:p w:rsidR="008A7190" w:rsidRDefault="008A7190" w:rsidP="00976FD7">
      <w:pPr>
        <w:pStyle w:val="NormalParagraph"/>
        <w:ind w:left="567"/>
      </w:pPr>
      <w:r>
        <w:t>GSMA IR.92 currently limits RTCP-APP as quoted below:</w:t>
      </w:r>
    </w:p>
    <w:p w:rsidR="008A7190" w:rsidRDefault="008A7190" w:rsidP="00976FD7">
      <w:pPr>
        <w:pStyle w:val="NormalParagraph"/>
        <w:ind w:left="567"/>
        <w:rPr>
          <w:rFonts w:ascii="Courier New" w:hAnsi="Courier New" w:cs="Courier New"/>
        </w:rPr>
      </w:pPr>
    </w:p>
    <w:p w:rsidR="008A7190" w:rsidRDefault="008A7190" w:rsidP="00976FD7">
      <w:pPr>
        <w:pStyle w:val="NormalParagraph"/>
        <w:ind w:left="567"/>
        <w:rPr>
          <w:rFonts w:ascii="Courier New" w:hAnsi="Courier New" w:cs="Courier New"/>
        </w:rPr>
      </w:pPr>
      <w:r>
        <w:rPr>
          <w:rFonts w:ascii="Courier New" w:hAnsi="Courier New" w:cs="Courier New"/>
        </w:rPr>
        <w:t>“</w:t>
      </w:r>
      <w:r w:rsidRPr="00840F48">
        <w:rPr>
          <w:rFonts w:ascii="Courier New" w:hAnsi="Courier New" w:cs="Courier New"/>
        </w:rPr>
        <w:t>RTCP-APP must not be used for Codec Mode Requests (CMR) by the UE and the entities in the IMS core network that terminate the user plane.</w:t>
      </w:r>
      <w:r w:rsidR="00F8015B">
        <w:rPr>
          <w:rFonts w:ascii="Courier New" w:hAnsi="Courier New" w:cs="Courier New"/>
        </w:rPr>
        <w:t>”</w:t>
      </w:r>
    </w:p>
    <w:p w:rsidR="00F8015B" w:rsidRDefault="00F8015B" w:rsidP="00976FD7">
      <w:pPr>
        <w:pStyle w:val="NormalParagraph"/>
        <w:ind w:left="567"/>
      </w:pPr>
      <w:r>
        <w:rPr>
          <w:rFonts w:cs="Arial"/>
        </w:rPr>
        <w:lastRenderedPageBreak/>
        <w:t>GSMA RiLTE confirms that</w:t>
      </w:r>
      <w:r w:rsidR="00E57F8D">
        <w:rPr>
          <w:rFonts w:cs="Arial"/>
        </w:rPr>
        <w:t xml:space="preserve"> the</w:t>
      </w:r>
      <w:r>
        <w:rPr>
          <w:rFonts w:cs="Arial"/>
        </w:rPr>
        <w:t xml:space="preserve"> use of the RTCP-APP </w:t>
      </w:r>
      <w:r w:rsidR="00C170B7" w:rsidRPr="00C170B7">
        <w:t xml:space="preserve">packets </w:t>
      </w:r>
      <w:r w:rsidR="00E57F8D">
        <w:t xml:space="preserve">is currently not explicitly prevented </w:t>
      </w:r>
      <w:r w:rsidR="00C170B7" w:rsidRPr="00C170B7">
        <w:t>for other media control requests such as application layer redundancy.</w:t>
      </w:r>
    </w:p>
    <w:p w:rsidR="00C170B7" w:rsidRPr="00C170B7" w:rsidRDefault="00C170B7" w:rsidP="00976FD7">
      <w:pPr>
        <w:pStyle w:val="NormalParagraph"/>
        <w:ind w:left="567"/>
        <w:rPr>
          <w:rFonts w:cs="Arial"/>
        </w:rPr>
      </w:pPr>
      <w:r>
        <w:rPr>
          <w:rFonts w:cs="Arial"/>
        </w:rPr>
        <w:t>One reason for this limitation on RTCP-APP CMR is provided in Note 3:</w:t>
      </w:r>
    </w:p>
    <w:p w:rsidR="008A7190" w:rsidRPr="00840F48" w:rsidRDefault="00C170B7" w:rsidP="00976FD7">
      <w:pPr>
        <w:pStyle w:val="NOTE"/>
        <w:ind w:left="567"/>
        <w:rPr>
          <w:rFonts w:ascii="Courier New" w:hAnsi="Courier New" w:cs="Courier New"/>
        </w:rPr>
      </w:pPr>
      <w:r>
        <w:rPr>
          <w:rFonts w:ascii="Courier New" w:hAnsi="Courier New" w:cs="Courier New"/>
          <w:b/>
        </w:rPr>
        <w:t>“</w:t>
      </w:r>
      <w:r w:rsidR="008A7190" w:rsidRPr="00840F48">
        <w:rPr>
          <w:rFonts w:ascii="Courier New" w:hAnsi="Courier New" w:cs="Courier New"/>
          <w:b/>
        </w:rPr>
        <w:t>Note 3:</w:t>
      </w:r>
      <w:r w:rsidR="008A7190" w:rsidRPr="00840F48">
        <w:rPr>
          <w:rFonts w:ascii="Courier New" w:hAnsi="Courier New" w:cs="Courier New"/>
        </w:rPr>
        <w:tab/>
        <w:t xml:space="preserve">As the speech media uses the RTP AVP profile as specified in </w:t>
      </w:r>
      <w:hyperlink w:anchor="_3.2.2.1_RTP_Profile" w:history="1">
        <w:r w:rsidR="008A7190" w:rsidRPr="00840F48">
          <w:rPr>
            <w:rStyle w:val="Hyperlink"/>
            <w:rFonts w:ascii="Courier New" w:hAnsi="Courier New" w:cs="Courier New"/>
          </w:rPr>
          <w:t>section 3.2.2.1</w:t>
        </w:r>
      </w:hyperlink>
      <w:r w:rsidR="008A7190" w:rsidRPr="00840F48">
        <w:rPr>
          <w:rFonts w:ascii="Courier New" w:hAnsi="Courier New" w:cs="Courier New"/>
        </w:rPr>
        <w:t>, the adaptation using RTCP may be too slow and therefore unsuitable.</w:t>
      </w:r>
      <w:r w:rsidR="008A7190">
        <w:rPr>
          <w:rFonts w:ascii="Courier New" w:hAnsi="Courier New" w:cs="Courier New"/>
        </w:rPr>
        <w:t>”</w:t>
      </w:r>
    </w:p>
    <w:p w:rsidR="00B32983" w:rsidRDefault="00B32983" w:rsidP="00E82C2F">
      <w:pPr>
        <w:ind w:left="720"/>
        <w:rPr>
          <w:rFonts w:cs="Arial"/>
        </w:rPr>
      </w:pPr>
      <w:r>
        <w:rPr>
          <w:rFonts w:cs="Arial"/>
        </w:rPr>
        <w:t xml:space="preserve">.   </w:t>
      </w:r>
    </w:p>
    <w:p w:rsidR="008A7190" w:rsidRDefault="007921A8" w:rsidP="00763FFF">
      <w:pPr>
        <w:pStyle w:val="NormalParagraph"/>
      </w:pPr>
      <w:r>
        <w:t xml:space="preserve">On </w:t>
      </w:r>
      <w:r w:rsidR="00B32983">
        <w:t>Question 2:</w:t>
      </w:r>
    </w:p>
    <w:p w:rsidR="00533987" w:rsidRDefault="00B32983" w:rsidP="00976FD7">
      <w:pPr>
        <w:pStyle w:val="NormalParagraph"/>
        <w:ind w:left="567"/>
      </w:pPr>
      <w:r>
        <w:t xml:space="preserve">RTCP-APP messages with AVP </w:t>
      </w:r>
      <w:r w:rsidR="008A7190">
        <w:t>are explicitly forbidden only</w:t>
      </w:r>
      <w:r>
        <w:t xml:space="preserve"> for codec mode requests (CMRs</w:t>
      </w:r>
      <w:r w:rsidR="007921A8">
        <w:t>).</w:t>
      </w:r>
      <w:r w:rsidR="008A7190">
        <w:t xml:space="preserve"> </w:t>
      </w:r>
      <w:r w:rsidR="00533987">
        <w:t xml:space="preserve">GSMA RiLTE does not </w:t>
      </w:r>
      <w:r w:rsidR="00533987" w:rsidRPr="007844B9">
        <w:t xml:space="preserve">prevent </w:t>
      </w:r>
      <w:r w:rsidR="00EE4946" w:rsidRPr="007844B9">
        <w:t xml:space="preserve">the </w:t>
      </w:r>
      <w:r w:rsidR="00533987" w:rsidRPr="007844B9">
        <w:t>use</w:t>
      </w:r>
      <w:r w:rsidR="00533987">
        <w:t xml:space="preserve"> of the RTCP-APP messages with AVP for other media control requests such as application layer redundancy.</w:t>
      </w:r>
    </w:p>
    <w:p w:rsidR="00B32983" w:rsidRPr="00763FFF" w:rsidRDefault="00533987" w:rsidP="00763FFF">
      <w:pPr>
        <w:pStyle w:val="NormalParagraph"/>
        <w:ind w:left="567"/>
      </w:pPr>
      <w:r>
        <w:t>SA4 may want to consider whether the issues identified in Note 3 (</w:t>
      </w:r>
      <w:r w:rsidR="00DC4736">
        <w:t>wh</w:t>
      </w:r>
      <w:r>
        <w:t xml:space="preserve">en using RTCP-APP packets for CMR requests) are </w:t>
      </w:r>
      <w:r w:rsidRPr="007844B9">
        <w:t>applicable when using AVP and RTCP-APP for other requests than CM</w:t>
      </w:r>
      <w:r w:rsidR="00DC4736" w:rsidRPr="007844B9">
        <w:t>R</w:t>
      </w:r>
      <w:r w:rsidRPr="007844B9">
        <w:t>. If SA4 determine</w:t>
      </w:r>
      <w:r w:rsidR="00743601" w:rsidRPr="007844B9">
        <w:t>s</w:t>
      </w:r>
      <w:r w:rsidRPr="007844B9">
        <w:t xml:space="preserve"> that </w:t>
      </w:r>
      <w:r w:rsidR="00EE4946" w:rsidRPr="007844B9">
        <w:t xml:space="preserve">the </w:t>
      </w:r>
      <w:r w:rsidRPr="007844B9">
        <w:t>use</w:t>
      </w:r>
      <w:r>
        <w:t xml:space="preserve"> of the RTCP-APP with AVP is the preferred solution, then GSMA RiLTE would profile the modified SA4 specifications accordingly.</w:t>
      </w:r>
    </w:p>
    <w:p w:rsidR="008A7190" w:rsidRDefault="008A7190" w:rsidP="00E82C2F">
      <w:pPr>
        <w:rPr>
          <w:rFonts w:cs="Arial"/>
        </w:rPr>
      </w:pPr>
    </w:p>
    <w:p w:rsidR="008A7190" w:rsidRDefault="00E82C2F" w:rsidP="00976FD7">
      <w:pPr>
        <w:pStyle w:val="NormalParagraph"/>
      </w:pPr>
      <w:r>
        <w:t xml:space="preserve">GSMA RILTE </w:t>
      </w:r>
      <w:r w:rsidR="00EE4946">
        <w:t xml:space="preserve">is looking forward to </w:t>
      </w:r>
      <w:bookmarkStart w:id="3" w:name="_GoBack"/>
      <w:bookmarkEnd w:id="3"/>
      <w:r w:rsidR="00EE4946" w:rsidRPr="007844B9">
        <w:t>receive</w:t>
      </w:r>
      <w:r w:rsidR="008A7190" w:rsidRPr="007844B9">
        <w:t xml:space="preserve"> 3GPP SA4 conclusions on the signalling solution with the goal of reducing SRVCC hand-overs by providing the terminal</w:t>
      </w:r>
      <w:r w:rsidR="00EE4946" w:rsidRPr="007844B9">
        <w:t>,</w:t>
      </w:r>
      <w:r w:rsidR="008A7190" w:rsidRPr="007844B9">
        <w:t xml:space="preserve"> the</w:t>
      </w:r>
      <w:r w:rsidR="008A7190">
        <w:t xml:space="preserve"> option </w:t>
      </w:r>
      <w:r w:rsidR="008A7190" w:rsidRPr="00E82C2F">
        <w:t xml:space="preserve">to </w:t>
      </w:r>
      <w:r w:rsidR="008A7190">
        <w:t xml:space="preserve">use application layer redundancy </w:t>
      </w:r>
      <w:r w:rsidR="008A7190" w:rsidRPr="00E82C2F">
        <w:t>on detection of packet losses</w:t>
      </w:r>
      <w:r w:rsidR="008A7190">
        <w:t>. We understand that there are currently two main solutions being investigated to meet this goal: RTCP-APP and in-band RTP</w:t>
      </w:r>
      <w:r w:rsidR="00633F56">
        <w:t xml:space="preserve"> approaches</w:t>
      </w:r>
      <w:r w:rsidR="008A7190">
        <w:t>.</w:t>
      </w:r>
    </w:p>
    <w:p w:rsidR="00E82C2F" w:rsidRDefault="00404DB4" w:rsidP="00976FD7">
      <w:pPr>
        <w:pStyle w:val="NormalParagraph"/>
      </w:pPr>
      <w:r>
        <w:t>RTCP-APP for Application Layer Redundancy</w:t>
      </w:r>
      <w:r w:rsidR="00E82C2F">
        <w:t xml:space="preserve">:  </w:t>
      </w:r>
    </w:p>
    <w:p w:rsidR="00E82C2F" w:rsidRPr="00E82C2F" w:rsidRDefault="007921A8" w:rsidP="00976FD7">
      <w:pPr>
        <w:pStyle w:val="ListBullet1"/>
      </w:pPr>
      <w:r>
        <w:t xml:space="preserve">Would support one-way audio transmission scenarios whereas the in-band RTP approaches do not; </w:t>
      </w:r>
      <w:r w:rsidR="00E82C2F" w:rsidRPr="00E82C2F">
        <w:t xml:space="preserve">and </w:t>
      </w:r>
    </w:p>
    <w:p w:rsidR="00674C7A" w:rsidRDefault="00E82C2F" w:rsidP="00976FD7">
      <w:pPr>
        <w:pStyle w:val="ListBullet1"/>
      </w:pPr>
      <w:r w:rsidRPr="00E82C2F">
        <w:t>W</w:t>
      </w:r>
      <w:r w:rsidR="00404DB4">
        <w:t>hen enabling application layer redundancy, it w</w:t>
      </w:r>
      <w:r w:rsidRPr="00E82C2F">
        <w:t xml:space="preserve">ould </w:t>
      </w:r>
      <w:r w:rsidR="00674C7A">
        <w:t>rely</w:t>
      </w:r>
      <w:r w:rsidR="008A7190">
        <w:t xml:space="preserve"> </w:t>
      </w:r>
      <w:r w:rsidR="00674C7A">
        <w:t xml:space="preserve">on </w:t>
      </w:r>
      <w:r w:rsidR="008A7190">
        <w:t>the existing SDP parameter “3gpp_mtsi_app_adapt </w:t>
      </w:r>
      <w:proofErr w:type="gramStart"/>
      <w:r w:rsidR="008A7190">
        <w:t>“</w:t>
      </w:r>
      <w:r w:rsidR="00674C7A">
        <w:t xml:space="preserve"> with</w:t>
      </w:r>
      <w:proofErr w:type="gramEnd"/>
      <w:r w:rsidR="00674C7A">
        <w:t xml:space="preserve"> the following </w:t>
      </w:r>
      <w:r w:rsidR="00976FD7">
        <w:t>restriction :</w:t>
      </w:r>
      <w:r w:rsidR="008A7190">
        <w:t xml:space="preserve"> </w:t>
      </w:r>
      <w:r w:rsidR="00674C7A">
        <w:t>a=3gpp_mtsi_app_adapt</w:t>
      </w:r>
      <w:r w:rsidR="008A7190">
        <w:t>:RedReq</w:t>
      </w:r>
      <w:r w:rsidR="00674C7A">
        <w:t>” for the purpose of increasing robustness against packet losses</w:t>
      </w:r>
      <w:r w:rsidRPr="00E82C2F">
        <w:t xml:space="preserve"> </w:t>
      </w:r>
    </w:p>
    <w:p w:rsidR="00674C7A" w:rsidRDefault="00674C7A" w:rsidP="00976FD7">
      <w:pPr>
        <w:pStyle w:val="ListBullet1"/>
      </w:pPr>
      <w:r>
        <w:t>Would impact the RTCP bandwidth modifier configurations.</w:t>
      </w:r>
    </w:p>
    <w:p w:rsidR="00976FD7" w:rsidRPr="00674C7A" w:rsidRDefault="00976FD7" w:rsidP="00976FD7">
      <w:pPr>
        <w:pStyle w:val="ListBullletsub"/>
        <w:numPr>
          <w:ilvl w:val="0"/>
          <w:numId w:val="0"/>
        </w:numPr>
        <w:ind w:left="720"/>
      </w:pPr>
    </w:p>
    <w:p w:rsidR="00674C7A" w:rsidRDefault="00674C7A" w:rsidP="00082109">
      <w:pPr>
        <w:pStyle w:val="NormalParagraph"/>
        <w:rPr>
          <w:rFonts w:eastAsia="MS Mincho"/>
          <w:lang w:eastAsia="ja-JP"/>
        </w:rPr>
      </w:pPr>
      <w:r w:rsidRPr="00840F48">
        <w:rPr>
          <w:rFonts w:eastAsia="MS Mincho"/>
          <w:lang w:eastAsia="ja-JP"/>
        </w:rPr>
        <w:t xml:space="preserve">In-band RTP </w:t>
      </w:r>
      <w:r>
        <w:rPr>
          <w:rFonts w:eastAsia="MS Mincho"/>
          <w:lang w:eastAsia="ja-JP"/>
        </w:rPr>
        <w:t>approaches:</w:t>
      </w:r>
    </w:p>
    <w:p w:rsidR="00D57B2C" w:rsidRDefault="00D57B2C" w:rsidP="00976FD7">
      <w:pPr>
        <w:pStyle w:val="ListBullet1"/>
      </w:pPr>
      <w:r>
        <w:t xml:space="preserve">Could only </w:t>
      </w:r>
      <w:r w:rsidR="00674C7A">
        <w:t xml:space="preserve">be </w:t>
      </w:r>
      <w:r>
        <w:t xml:space="preserve">used </w:t>
      </w:r>
      <w:r w:rsidR="00674C7A">
        <w:t>in bidirectional audio transmission scenarios</w:t>
      </w:r>
      <w:r>
        <w:t>.</w:t>
      </w:r>
      <w:r w:rsidR="00674C7A">
        <w:t xml:space="preserve"> </w:t>
      </w:r>
    </w:p>
    <w:p w:rsidR="00674C7A" w:rsidRDefault="00D57B2C" w:rsidP="00976FD7">
      <w:pPr>
        <w:pStyle w:val="ListBullet1"/>
      </w:pPr>
      <w:r>
        <w:t>Could</w:t>
      </w:r>
      <w:r w:rsidR="00674C7A">
        <w:t xml:space="preserve"> be </w:t>
      </w:r>
      <w:r>
        <w:t xml:space="preserve">studied </w:t>
      </w:r>
      <w:r w:rsidR="005F4414">
        <w:t xml:space="preserve">to determine </w:t>
      </w:r>
      <w:r>
        <w:t xml:space="preserve">whether the possibility </w:t>
      </w:r>
      <w:r w:rsidR="005F4414">
        <w:t>of</w:t>
      </w:r>
      <w:r w:rsidR="00674C7A">
        <w:t xml:space="preserve"> repe</w:t>
      </w:r>
      <w:r>
        <w:t>a</w:t>
      </w:r>
      <w:r w:rsidR="00674C7A">
        <w:t>ti</w:t>
      </w:r>
      <w:r>
        <w:t>ng</w:t>
      </w:r>
      <w:r w:rsidR="00674C7A">
        <w:t xml:space="preserve"> </w:t>
      </w:r>
      <w:r w:rsidR="005F4414">
        <w:t xml:space="preserve">a CMR </w:t>
      </w:r>
      <w:r w:rsidR="00674C7A">
        <w:t xml:space="preserve">in successive </w:t>
      </w:r>
      <w:r>
        <w:t xml:space="preserve">in-band </w:t>
      </w:r>
      <w:r w:rsidR="00674C7A">
        <w:t>RTP packets</w:t>
      </w:r>
      <w:r>
        <w:t xml:space="preserve"> would provide robustness benefits over RTCP-APP messages within the context of eVoLP</w:t>
      </w:r>
      <w:r w:rsidR="00674C7A">
        <w:t>.</w:t>
      </w:r>
      <w:r w:rsidR="00674C7A" w:rsidRPr="00E82C2F">
        <w:t xml:space="preserve"> </w:t>
      </w:r>
    </w:p>
    <w:p w:rsidR="00674C7A" w:rsidRDefault="00E57F8D" w:rsidP="00976FD7">
      <w:pPr>
        <w:pStyle w:val="ListBullet1"/>
      </w:pPr>
      <w:r>
        <w:t>May</w:t>
      </w:r>
      <w:r w:rsidR="00674C7A">
        <w:t xml:space="preserve"> have </w:t>
      </w:r>
      <w:r w:rsidR="00D57B2C">
        <w:t xml:space="preserve">considerable </w:t>
      </w:r>
      <w:r w:rsidR="00674C7A">
        <w:t xml:space="preserve">impacts on SA4 specifications as </w:t>
      </w:r>
      <w:r w:rsidR="00674C7A" w:rsidRPr="00E82C2F">
        <w:t xml:space="preserve">new </w:t>
      </w:r>
      <w:r w:rsidR="00674C7A">
        <w:t xml:space="preserve">in-band </w:t>
      </w:r>
      <w:r w:rsidR="00674C7A" w:rsidRPr="00E82C2F">
        <w:t>RTP messaging formats</w:t>
      </w:r>
      <w:r w:rsidR="00674C7A">
        <w:t xml:space="preserve"> or code points would be required</w:t>
      </w:r>
      <w:r w:rsidR="00D57B2C">
        <w:t xml:space="preserve"> for all the codecs supported in VoLTE</w:t>
      </w:r>
      <w:r w:rsidR="00674C7A">
        <w:t>.</w:t>
      </w:r>
    </w:p>
    <w:p w:rsidR="00674C7A" w:rsidRPr="00E82C2F" w:rsidRDefault="00674C7A" w:rsidP="00763FFF">
      <w:pPr>
        <w:pStyle w:val="ListBullet1"/>
      </w:pPr>
      <w:r>
        <w:lastRenderedPageBreak/>
        <w:t xml:space="preserve">Would rely on specifying </w:t>
      </w:r>
      <w:r w:rsidR="001D6E8F">
        <w:t>new SDP parameter</w:t>
      </w:r>
      <w:r w:rsidR="00A9453A">
        <w:t>(s)</w:t>
      </w:r>
      <w:r>
        <w:t xml:space="preserve"> in order to maintain</w:t>
      </w:r>
      <w:r w:rsidRPr="00E82C2F">
        <w:t xml:space="preserve"> backwards compatib</w:t>
      </w:r>
      <w:r>
        <w:t>i</w:t>
      </w:r>
      <w:r w:rsidRPr="00E82C2F">
        <w:t>l</w:t>
      </w:r>
      <w:r>
        <w:t>ity</w:t>
      </w:r>
      <w:r w:rsidRPr="00E82C2F">
        <w:t xml:space="preserve"> with current/older IR.92</w:t>
      </w:r>
      <w:r>
        <w:t xml:space="preserve"> compliant terminals</w:t>
      </w:r>
    </w:p>
    <w:p w:rsidR="002E12E1" w:rsidRDefault="002E12E1">
      <w:pPr>
        <w:spacing w:before="0"/>
        <w:jc w:val="left"/>
        <w:rPr>
          <w:rFonts w:eastAsia="MS Mincho"/>
          <w:szCs w:val="22"/>
          <w:lang w:eastAsia="ja-JP" w:bidi="ar-SA"/>
        </w:rPr>
      </w:pPr>
    </w:p>
    <w:p w:rsidR="00082109" w:rsidRDefault="00082109" w:rsidP="00082109">
      <w:pPr>
        <w:pStyle w:val="NormalParagraph"/>
        <w:rPr>
          <w:rFonts w:eastAsia="MS Mincho"/>
          <w:b/>
          <w:lang w:eastAsia="ja-JP"/>
        </w:rPr>
      </w:pPr>
      <w:r>
        <w:rPr>
          <w:rFonts w:eastAsia="MS Mincho" w:hint="eastAsia"/>
          <w:b/>
          <w:lang w:eastAsia="ja-JP"/>
        </w:rPr>
        <w:t xml:space="preserve">ACTION to </w:t>
      </w:r>
      <w:r w:rsidR="00E82C2F">
        <w:rPr>
          <w:rFonts w:eastAsia="MS Mincho"/>
          <w:b/>
          <w:lang w:eastAsia="ja-JP"/>
        </w:rPr>
        <w:t>SA4</w:t>
      </w:r>
      <w:r>
        <w:rPr>
          <w:rFonts w:eastAsia="MS Mincho" w:hint="eastAsia"/>
          <w:b/>
          <w:lang w:eastAsia="ja-JP"/>
        </w:rPr>
        <w:t>:</w:t>
      </w:r>
    </w:p>
    <w:p w:rsidR="00082109" w:rsidRDefault="00082109" w:rsidP="00082109">
      <w:pPr>
        <w:pStyle w:val="NormalParagraph"/>
        <w:spacing w:after="240"/>
        <w:rPr>
          <w:rFonts w:eastAsia="MS Mincho"/>
          <w:lang w:eastAsia="ja-JP"/>
        </w:rPr>
      </w:pPr>
      <w:r>
        <w:rPr>
          <w:rFonts w:eastAsia="MS Mincho"/>
          <w:lang w:eastAsia="ja-JP"/>
        </w:rPr>
        <w:t xml:space="preserve">GSMA NG RILTE kindly asks </w:t>
      </w:r>
      <w:r w:rsidR="00E82C2F">
        <w:rPr>
          <w:rFonts w:eastAsia="MS Mincho"/>
          <w:lang w:eastAsia="ja-JP"/>
        </w:rPr>
        <w:t xml:space="preserve">3GPP SA4 </w:t>
      </w:r>
      <w:r w:rsidR="00293CE8">
        <w:rPr>
          <w:rFonts w:eastAsia="MS Mincho"/>
          <w:lang w:eastAsia="ja-JP"/>
        </w:rPr>
        <w:t xml:space="preserve">to take </w:t>
      </w:r>
      <w:r w:rsidR="00E82C2F">
        <w:rPr>
          <w:rFonts w:eastAsia="MS Mincho"/>
          <w:lang w:eastAsia="ja-JP"/>
        </w:rPr>
        <w:t>LS response</w:t>
      </w:r>
      <w:r w:rsidR="00073908">
        <w:rPr>
          <w:rFonts w:eastAsia="MS Mincho"/>
          <w:lang w:eastAsia="ja-JP"/>
        </w:rPr>
        <w:t xml:space="preserve"> into consideration</w:t>
      </w:r>
      <w:r w:rsidR="00E82C2F">
        <w:rPr>
          <w:rFonts w:eastAsia="MS Mincho"/>
          <w:lang w:eastAsia="ja-JP"/>
        </w:rPr>
        <w:t xml:space="preserve">. </w:t>
      </w:r>
      <w:r w:rsidR="00293CE8">
        <w:rPr>
          <w:rFonts w:eastAsia="MS Mincho"/>
          <w:lang w:eastAsia="ja-JP"/>
        </w:rPr>
        <w:t xml:space="preserve"> </w:t>
      </w:r>
      <w:r>
        <w:rPr>
          <w:rFonts w:eastAsia="MS Mincho"/>
          <w:lang w:eastAsia="ja-JP"/>
        </w:rPr>
        <w:t xml:space="preserve"> </w:t>
      </w:r>
      <w:r w:rsidR="00293CE8">
        <w:rPr>
          <w:rFonts w:eastAsia="MS Mincho"/>
          <w:lang w:eastAsia="ja-JP"/>
        </w:rPr>
        <w:t xml:space="preserve"> </w:t>
      </w:r>
      <w:r>
        <w:rPr>
          <w:rFonts w:eastAsia="MS Mincho"/>
          <w:lang w:eastAsia="ja-JP"/>
        </w:rPr>
        <w:t xml:space="preserve"> </w:t>
      </w:r>
    </w:p>
    <w:p w:rsidR="00082109" w:rsidRDefault="00082109" w:rsidP="00082109">
      <w:pPr>
        <w:pStyle w:val="NormalParagraph"/>
        <w:rPr>
          <w:rFonts w:eastAsia="MS Mincho"/>
          <w:b/>
          <w:lang w:eastAsia="ja-JP"/>
        </w:rPr>
      </w:pPr>
      <w:r>
        <w:rPr>
          <w:rFonts w:eastAsia="MS Mincho"/>
          <w:b/>
          <w:lang w:eastAsia="ja-JP"/>
        </w:rPr>
        <w:t>Next Meetings</w:t>
      </w:r>
    </w:p>
    <w:p w:rsidR="003F70BB" w:rsidRPr="00C201D7" w:rsidRDefault="00082109" w:rsidP="00082109">
      <w:pPr>
        <w:pStyle w:val="NormalParagraph"/>
        <w:spacing w:after="240"/>
        <w:rPr>
          <w:rFonts w:eastAsia="MS Mincho"/>
          <w:b/>
          <w:lang w:eastAsia="ja-JP"/>
        </w:rPr>
      </w:pPr>
      <w:r>
        <w:rPr>
          <w:rFonts w:eastAsia="MS Mincho"/>
          <w:lang w:eastAsia="ja-JP"/>
        </w:rPr>
        <w:t>RILTE #64</w:t>
      </w:r>
      <w:r>
        <w:rPr>
          <w:rFonts w:eastAsia="MS Mincho"/>
          <w:lang w:eastAsia="ja-JP"/>
        </w:rPr>
        <w:tab/>
      </w:r>
      <w:r w:rsidR="00293CE8">
        <w:rPr>
          <w:rFonts w:eastAsia="MS Mincho"/>
          <w:lang w:eastAsia="ja-JP"/>
        </w:rPr>
        <w:t>8</w:t>
      </w:r>
      <w:r w:rsidR="00293CE8" w:rsidRPr="00293CE8">
        <w:rPr>
          <w:rFonts w:eastAsia="MS Mincho"/>
          <w:vertAlign w:val="superscript"/>
          <w:lang w:eastAsia="ja-JP"/>
        </w:rPr>
        <w:t>th</w:t>
      </w:r>
      <w:r w:rsidR="00293CE8">
        <w:rPr>
          <w:rFonts w:eastAsia="MS Mincho"/>
          <w:lang w:eastAsia="ja-JP"/>
        </w:rPr>
        <w:t xml:space="preserve"> February</w:t>
      </w:r>
      <w:r w:rsidR="00B30775">
        <w:rPr>
          <w:rFonts w:eastAsia="MS Mincho"/>
          <w:lang w:eastAsia="ja-JP"/>
        </w:rPr>
        <w:t xml:space="preserve"> 2018</w:t>
      </w:r>
      <w:r w:rsidR="00293CE8">
        <w:rPr>
          <w:rFonts w:eastAsia="MS Mincho"/>
          <w:lang w:eastAsia="ja-JP"/>
        </w:rPr>
        <w:t>, GSMA Offices, London</w:t>
      </w:r>
    </w:p>
    <w:sectPr w:rsidR="003F70BB" w:rsidRPr="00C201D7" w:rsidSect="007D4437">
      <w:headerReference w:type="even" r:id="rId21"/>
      <w:headerReference w:type="default" r:id="rId22"/>
      <w:footerReference w:type="default" r:id="rId23"/>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C48" w:rsidRDefault="00CD0C48">
      <w:r>
        <w:separator/>
      </w:r>
    </w:p>
    <w:p w:rsidR="00CD0C48" w:rsidRDefault="00CD0C48"/>
    <w:p w:rsidR="00CD0C48" w:rsidRDefault="00CD0C48"/>
    <w:p w:rsidR="00CD0C48" w:rsidRDefault="00CD0C48"/>
    <w:p w:rsidR="00CD0C48" w:rsidRDefault="00CD0C48"/>
    <w:p w:rsidR="00CD0C48" w:rsidRDefault="00CD0C48"/>
    <w:p w:rsidR="00CD0C48" w:rsidRDefault="00CD0C48"/>
    <w:p w:rsidR="00CD0C48" w:rsidRDefault="00CD0C48"/>
    <w:p w:rsidR="00CD0C48" w:rsidRDefault="00CD0C48"/>
  </w:endnote>
  <w:endnote w:type="continuationSeparator" w:id="0">
    <w:p w:rsidR="00CD0C48" w:rsidRDefault="00CD0C48">
      <w:r>
        <w:continuationSeparator/>
      </w:r>
    </w:p>
    <w:p w:rsidR="00CD0C48" w:rsidRDefault="00CD0C48"/>
    <w:p w:rsidR="00CD0C48" w:rsidRDefault="00CD0C48"/>
    <w:p w:rsidR="00CD0C48" w:rsidRDefault="00CD0C48"/>
    <w:p w:rsidR="00CD0C48" w:rsidRDefault="00CD0C48"/>
    <w:p w:rsidR="00CD0C48" w:rsidRDefault="00CD0C48"/>
    <w:p w:rsidR="00CD0C48" w:rsidRDefault="00CD0C48"/>
    <w:p w:rsidR="00CD0C48" w:rsidRDefault="00CD0C48"/>
    <w:p w:rsidR="00CD0C48" w:rsidRDefault="00CD0C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C48" w:rsidRDefault="00CD0C48">
      <w:r>
        <w:separator/>
      </w:r>
    </w:p>
    <w:p w:rsidR="00CD0C48" w:rsidRDefault="00CD0C48"/>
    <w:p w:rsidR="00CD0C48" w:rsidRDefault="00CD0C48"/>
    <w:p w:rsidR="00CD0C48" w:rsidRDefault="00CD0C48"/>
    <w:p w:rsidR="00CD0C48" w:rsidRDefault="00CD0C48"/>
    <w:p w:rsidR="00CD0C48" w:rsidRDefault="00CD0C48"/>
    <w:p w:rsidR="00CD0C48" w:rsidRDefault="00CD0C48"/>
    <w:p w:rsidR="00CD0C48" w:rsidRDefault="00CD0C48"/>
    <w:p w:rsidR="00CD0C48" w:rsidRDefault="00CD0C48"/>
  </w:footnote>
  <w:footnote w:type="continuationSeparator" w:id="0">
    <w:p w:rsidR="00CD0C48" w:rsidRDefault="00CD0C48">
      <w:r>
        <w:continuationSeparator/>
      </w:r>
    </w:p>
    <w:p w:rsidR="00CD0C48" w:rsidRDefault="00CD0C48"/>
    <w:p w:rsidR="00CD0C48" w:rsidRDefault="00CD0C48"/>
    <w:p w:rsidR="00CD0C48" w:rsidRDefault="00CD0C48"/>
    <w:p w:rsidR="00CD0C48" w:rsidRDefault="00CD0C48"/>
    <w:p w:rsidR="00CD0C48" w:rsidRDefault="00CD0C48"/>
    <w:p w:rsidR="00CD0C48" w:rsidRDefault="00CD0C48"/>
    <w:p w:rsidR="00CD0C48" w:rsidRDefault="00CD0C48"/>
    <w:p w:rsidR="00CD0C48" w:rsidRDefault="00CD0C4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pPr>
      <w:pStyle w:val="Header"/>
    </w:pPr>
  </w:p>
  <w:p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489592E"/>
    <w:multiLevelType w:val="hybridMultilevel"/>
    <w:tmpl w:val="1B945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21D32F0"/>
    <w:multiLevelType w:val="hybridMultilevel"/>
    <w:tmpl w:val="C0A04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44762B"/>
    <w:multiLevelType w:val="multilevel"/>
    <w:tmpl w:val="78A61140"/>
    <w:numStyleLink w:val="ListBullets"/>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9"/>
  </w:num>
  <w:num w:numId="4">
    <w:abstractNumId w:val="4"/>
  </w:num>
  <w:num w:numId="5">
    <w:abstractNumId w:val="1"/>
  </w:num>
  <w:num w:numId="6">
    <w:abstractNumId w:val="2"/>
  </w:num>
  <w:num w:numId="7">
    <w:abstractNumId w:val="17"/>
  </w:num>
  <w:num w:numId="8">
    <w:abstractNumId w:val="19"/>
  </w:num>
  <w:num w:numId="9">
    <w:abstractNumId w:val="11"/>
  </w:num>
  <w:num w:numId="10">
    <w:abstractNumId w:val="3"/>
  </w:num>
  <w:num w:numId="11">
    <w:abstractNumId w:val="0"/>
  </w:num>
  <w:num w:numId="12">
    <w:abstractNumId w:val="22"/>
  </w:num>
  <w:num w:numId="13">
    <w:abstractNumId w:val="5"/>
  </w:num>
  <w:num w:numId="14">
    <w:abstractNumId w:val="15"/>
  </w:num>
  <w:num w:numId="15">
    <w:abstractNumId w:val="6"/>
  </w:num>
  <w:num w:numId="16">
    <w:abstractNumId w:val="13"/>
  </w:num>
  <w:num w:numId="17">
    <w:abstractNumId w:val="16"/>
  </w:num>
  <w:num w:numId="18">
    <w:abstractNumId w:val="12"/>
  </w:num>
  <w:num w:numId="19">
    <w:abstractNumId w:val="8"/>
  </w:num>
  <w:num w:numId="20">
    <w:abstractNumId w:val="20"/>
  </w:num>
  <w:num w:numId="21">
    <w:abstractNumId w:val="7"/>
  </w:num>
  <w:num w:numId="22">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 w:vendorID="64" w:dllVersion="0" w:nlCheck="1" w:checkStyle="0"/>
  <w:activeWritingStyle w:appName="MSWord" w:lang="fr-FR" w:vendorID="64" w:dllVersion="0" w:nlCheck="1" w:checkStyle="0"/>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activeWritingStyle w:appName="MSWord" w:lang="es-ES"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5FB8"/>
    <w:rsid w:val="00026610"/>
    <w:rsid w:val="00027D0A"/>
    <w:rsid w:val="00027F5F"/>
    <w:rsid w:val="00036FC0"/>
    <w:rsid w:val="00045075"/>
    <w:rsid w:val="000460CB"/>
    <w:rsid w:val="000534E6"/>
    <w:rsid w:val="00055694"/>
    <w:rsid w:val="0005647E"/>
    <w:rsid w:val="00063E5A"/>
    <w:rsid w:val="00072292"/>
    <w:rsid w:val="00073908"/>
    <w:rsid w:val="000778DC"/>
    <w:rsid w:val="00081BE1"/>
    <w:rsid w:val="00082109"/>
    <w:rsid w:val="0008722D"/>
    <w:rsid w:val="000906B1"/>
    <w:rsid w:val="00091A20"/>
    <w:rsid w:val="00093416"/>
    <w:rsid w:val="00096622"/>
    <w:rsid w:val="00097FBD"/>
    <w:rsid w:val="000A1E09"/>
    <w:rsid w:val="000A3B37"/>
    <w:rsid w:val="000A3CD4"/>
    <w:rsid w:val="000A7FB4"/>
    <w:rsid w:val="000B14A9"/>
    <w:rsid w:val="000C07CC"/>
    <w:rsid w:val="000C0D1D"/>
    <w:rsid w:val="000C408B"/>
    <w:rsid w:val="000D1DF8"/>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4D4A"/>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1561"/>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D6E8F"/>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0C93"/>
    <w:rsid w:val="00261762"/>
    <w:rsid w:val="00267AAC"/>
    <w:rsid w:val="00272037"/>
    <w:rsid w:val="00273287"/>
    <w:rsid w:val="00274694"/>
    <w:rsid w:val="002828FC"/>
    <w:rsid w:val="00290C5D"/>
    <w:rsid w:val="00292D1F"/>
    <w:rsid w:val="00293CE8"/>
    <w:rsid w:val="0029433A"/>
    <w:rsid w:val="00294383"/>
    <w:rsid w:val="002A3ECB"/>
    <w:rsid w:val="002A71B3"/>
    <w:rsid w:val="002A7EF7"/>
    <w:rsid w:val="002B07A0"/>
    <w:rsid w:val="002C0B79"/>
    <w:rsid w:val="002C5FD3"/>
    <w:rsid w:val="002C6CA9"/>
    <w:rsid w:val="002C7516"/>
    <w:rsid w:val="002D05F9"/>
    <w:rsid w:val="002D2A85"/>
    <w:rsid w:val="002D2E4B"/>
    <w:rsid w:val="002E0473"/>
    <w:rsid w:val="002E12E1"/>
    <w:rsid w:val="002E2CC1"/>
    <w:rsid w:val="002E5F10"/>
    <w:rsid w:val="002E72E1"/>
    <w:rsid w:val="002F1E10"/>
    <w:rsid w:val="002F350A"/>
    <w:rsid w:val="00304A60"/>
    <w:rsid w:val="00311DC4"/>
    <w:rsid w:val="00315FBE"/>
    <w:rsid w:val="003173B3"/>
    <w:rsid w:val="00317475"/>
    <w:rsid w:val="00324EB0"/>
    <w:rsid w:val="00327828"/>
    <w:rsid w:val="0033754A"/>
    <w:rsid w:val="003411C5"/>
    <w:rsid w:val="00342B1F"/>
    <w:rsid w:val="00343311"/>
    <w:rsid w:val="00350B36"/>
    <w:rsid w:val="00353971"/>
    <w:rsid w:val="0035746E"/>
    <w:rsid w:val="00360D05"/>
    <w:rsid w:val="00365772"/>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D7718"/>
    <w:rsid w:val="003E3023"/>
    <w:rsid w:val="003E54CB"/>
    <w:rsid w:val="003E54FF"/>
    <w:rsid w:val="003E6887"/>
    <w:rsid w:val="003E6CE2"/>
    <w:rsid w:val="003F45A7"/>
    <w:rsid w:val="003F5817"/>
    <w:rsid w:val="003F70BB"/>
    <w:rsid w:val="003F7AAD"/>
    <w:rsid w:val="0040026D"/>
    <w:rsid w:val="00400663"/>
    <w:rsid w:val="00404DB4"/>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539E"/>
    <w:rsid w:val="004E7764"/>
    <w:rsid w:val="004F0227"/>
    <w:rsid w:val="004F2730"/>
    <w:rsid w:val="004F667D"/>
    <w:rsid w:val="004F7C9F"/>
    <w:rsid w:val="005072B0"/>
    <w:rsid w:val="00507377"/>
    <w:rsid w:val="00512AA6"/>
    <w:rsid w:val="00514DED"/>
    <w:rsid w:val="00515500"/>
    <w:rsid w:val="005200E4"/>
    <w:rsid w:val="00521626"/>
    <w:rsid w:val="0052752C"/>
    <w:rsid w:val="00533987"/>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5E76"/>
    <w:rsid w:val="005B665E"/>
    <w:rsid w:val="005C3EF2"/>
    <w:rsid w:val="005C5FD9"/>
    <w:rsid w:val="005C671E"/>
    <w:rsid w:val="005D0601"/>
    <w:rsid w:val="005D2B06"/>
    <w:rsid w:val="005D50D3"/>
    <w:rsid w:val="005D5622"/>
    <w:rsid w:val="005D66FF"/>
    <w:rsid w:val="005D78B8"/>
    <w:rsid w:val="005E059E"/>
    <w:rsid w:val="005E2042"/>
    <w:rsid w:val="005E7559"/>
    <w:rsid w:val="005F4414"/>
    <w:rsid w:val="005F4ECF"/>
    <w:rsid w:val="0060163A"/>
    <w:rsid w:val="0060180A"/>
    <w:rsid w:val="00615E63"/>
    <w:rsid w:val="006176DA"/>
    <w:rsid w:val="00621D86"/>
    <w:rsid w:val="006231E4"/>
    <w:rsid w:val="006247BE"/>
    <w:rsid w:val="0062734F"/>
    <w:rsid w:val="0062743F"/>
    <w:rsid w:val="00627674"/>
    <w:rsid w:val="00627983"/>
    <w:rsid w:val="00630B06"/>
    <w:rsid w:val="00633F56"/>
    <w:rsid w:val="00637A4F"/>
    <w:rsid w:val="006404BE"/>
    <w:rsid w:val="00641AD5"/>
    <w:rsid w:val="00644A95"/>
    <w:rsid w:val="00645885"/>
    <w:rsid w:val="00651938"/>
    <w:rsid w:val="00652D32"/>
    <w:rsid w:val="00657359"/>
    <w:rsid w:val="00662969"/>
    <w:rsid w:val="0066307D"/>
    <w:rsid w:val="00663899"/>
    <w:rsid w:val="00674C7A"/>
    <w:rsid w:val="006779E6"/>
    <w:rsid w:val="00681879"/>
    <w:rsid w:val="00686CAC"/>
    <w:rsid w:val="00686DAE"/>
    <w:rsid w:val="00691301"/>
    <w:rsid w:val="00694212"/>
    <w:rsid w:val="00694E01"/>
    <w:rsid w:val="00697A2C"/>
    <w:rsid w:val="006A03EC"/>
    <w:rsid w:val="006A682B"/>
    <w:rsid w:val="006A7B93"/>
    <w:rsid w:val="006B145D"/>
    <w:rsid w:val="006B3719"/>
    <w:rsid w:val="006B3E37"/>
    <w:rsid w:val="006B68FC"/>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6F6885"/>
    <w:rsid w:val="00701C4C"/>
    <w:rsid w:val="00702875"/>
    <w:rsid w:val="007058E5"/>
    <w:rsid w:val="0070616B"/>
    <w:rsid w:val="0071340D"/>
    <w:rsid w:val="00722A43"/>
    <w:rsid w:val="007236F8"/>
    <w:rsid w:val="007347FD"/>
    <w:rsid w:val="00734ED9"/>
    <w:rsid w:val="007352B6"/>
    <w:rsid w:val="00741031"/>
    <w:rsid w:val="00742BA2"/>
    <w:rsid w:val="00743601"/>
    <w:rsid w:val="00743705"/>
    <w:rsid w:val="00744C7F"/>
    <w:rsid w:val="00750C00"/>
    <w:rsid w:val="00755530"/>
    <w:rsid w:val="00755D5F"/>
    <w:rsid w:val="00756364"/>
    <w:rsid w:val="00757D6A"/>
    <w:rsid w:val="00761287"/>
    <w:rsid w:val="00762023"/>
    <w:rsid w:val="00763FFF"/>
    <w:rsid w:val="007648E3"/>
    <w:rsid w:val="0076490E"/>
    <w:rsid w:val="007649C3"/>
    <w:rsid w:val="0076668B"/>
    <w:rsid w:val="007706B6"/>
    <w:rsid w:val="0077175B"/>
    <w:rsid w:val="007748F7"/>
    <w:rsid w:val="00774F91"/>
    <w:rsid w:val="00782C91"/>
    <w:rsid w:val="007844B9"/>
    <w:rsid w:val="00784848"/>
    <w:rsid w:val="00787444"/>
    <w:rsid w:val="00787B18"/>
    <w:rsid w:val="00791C2F"/>
    <w:rsid w:val="007921A8"/>
    <w:rsid w:val="00794E39"/>
    <w:rsid w:val="00795CDE"/>
    <w:rsid w:val="007A06B8"/>
    <w:rsid w:val="007A07D3"/>
    <w:rsid w:val="007A3786"/>
    <w:rsid w:val="007B1585"/>
    <w:rsid w:val="007B15E4"/>
    <w:rsid w:val="007B4DCE"/>
    <w:rsid w:val="007B6A79"/>
    <w:rsid w:val="007C23C7"/>
    <w:rsid w:val="007C365B"/>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0F48"/>
    <w:rsid w:val="008424F5"/>
    <w:rsid w:val="0084496F"/>
    <w:rsid w:val="00844F92"/>
    <w:rsid w:val="0084681C"/>
    <w:rsid w:val="00846FD1"/>
    <w:rsid w:val="008552E2"/>
    <w:rsid w:val="00856F2E"/>
    <w:rsid w:val="00861FEB"/>
    <w:rsid w:val="00867588"/>
    <w:rsid w:val="008713B4"/>
    <w:rsid w:val="008737A3"/>
    <w:rsid w:val="00873E7F"/>
    <w:rsid w:val="00876599"/>
    <w:rsid w:val="00876BEE"/>
    <w:rsid w:val="00877DD4"/>
    <w:rsid w:val="00881435"/>
    <w:rsid w:val="00882814"/>
    <w:rsid w:val="00892B79"/>
    <w:rsid w:val="00893DDE"/>
    <w:rsid w:val="008A34F0"/>
    <w:rsid w:val="008A3DDA"/>
    <w:rsid w:val="008A52BA"/>
    <w:rsid w:val="008A5A26"/>
    <w:rsid w:val="008A7190"/>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6FD7"/>
    <w:rsid w:val="009806C8"/>
    <w:rsid w:val="00982F1A"/>
    <w:rsid w:val="00984D13"/>
    <w:rsid w:val="009858EC"/>
    <w:rsid w:val="00996DB8"/>
    <w:rsid w:val="009A36A8"/>
    <w:rsid w:val="009A4646"/>
    <w:rsid w:val="009A6F7E"/>
    <w:rsid w:val="009A75A5"/>
    <w:rsid w:val="009A7F48"/>
    <w:rsid w:val="009B4ADD"/>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5D14"/>
    <w:rsid w:val="00A06DB5"/>
    <w:rsid w:val="00A07F3E"/>
    <w:rsid w:val="00A12C98"/>
    <w:rsid w:val="00A14F29"/>
    <w:rsid w:val="00A1743E"/>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75D21"/>
    <w:rsid w:val="00A81B58"/>
    <w:rsid w:val="00A82548"/>
    <w:rsid w:val="00A82C4D"/>
    <w:rsid w:val="00A90EF6"/>
    <w:rsid w:val="00A9453A"/>
    <w:rsid w:val="00A954F3"/>
    <w:rsid w:val="00A9737B"/>
    <w:rsid w:val="00AA1CEC"/>
    <w:rsid w:val="00AB0C15"/>
    <w:rsid w:val="00AB27C6"/>
    <w:rsid w:val="00AB376F"/>
    <w:rsid w:val="00AC0900"/>
    <w:rsid w:val="00AC2EF6"/>
    <w:rsid w:val="00AC458F"/>
    <w:rsid w:val="00AC78D2"/>
    <w:rsid w:val="00AD50BF"/>
    <w:rsid w:val="00AD5408"/>
    <w:rsid w:val="00AD6A57"/>
    <w:rsid w:val="00AE71FD"/>
    <w:rsid w:val="00AF22D6"/>
    <w:rsid w:val="00AF2D7B"/>
    <w:rsid w:val="00AF3B83"/>
    <w:rsid w:val="00AF49D3"/>
    <w:rsid w:val="00AF519A"/>
    <w:rsid w:val="00AF7C99"/>
    <w:rsid w:val="00B06EDB"/>
    <w:rsid w:val="00B07826"/>
    <w:rsid w:val="00B07E91"/>
    <w:rsid w:val="00B12DD1"/>
    <w:rsid w:val="00B1315F"/>
    <w:rsid w:val="00B132CA"/>
    <w:rsid w:val="00B16493"/>
    <w:rsid w:val="00B204B4"/>
    <w:rsid w:val="00B20A2F"/>
    <w:rsid w:val="00B20CAE"/>
    <w:rsid w:val="00B25487"/>
    <w:rsid w:val="00B2559D"/>
    <w:rsid w:val="00B25BC0"/>
    <w:rsid w:val="00B25E0E"/>
    <w:rsid w:val="00B27255"/>
    <w:rsid w:val="00B30775"/>
    <w:rsid w:val="00B31033"/>
    <w:rsid w:val="00B3298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008C"/>
    <w:rsid w:val="00C053C1"/>
    <w:rsid w:val="00C13283"/>
    <w:rsid w:val="00C170B7"/>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0B7C"/>
    <w:rsid w:val="00CC597B"/>
    <w:rsid w:val="00CC7B63"/>
    <w:rsid w:val="00CD01E6"/>
    <w:rsid w:val="00CD0C48"/>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04C45"/>
    <w:rsid w:val="00D150DA"/>
    <w:rsid w:val="00D200AF"/>
    <w:rsid w:val="00D20D7D"/>
    <w:rsid w:val="00D25D31"/>
    <w:rsid w:val="00D307ED"/>
    <w:rsid w:val="00D30D63"/>
    <w:rsid w:val="00D35B3C"/>
    <w:rsid w:val="00D364B8"/>
    <w:rsid w:val="00D42814"/>
    <w:rsid w:val="00D43D66"/>
    <w:rsid w:val="00D52F81"/>
    <w:rsid w:val="00D531DE"/>
    <w:rsid w:val="00D53520"/>
    <w:rsid w:val="00D56529"/>
    <w:rsid w:val="00D567EE"/>
    <w:rsid w:val="00D578E6"/>
    <w:rsid w:val="00D57B2C"/>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4736"/>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52D9"/>
    <w:rsid w:val="00E36EA8"/>
    <w:rsid w:val="00E407FC"/>
    <w:rsid w:val="00E4253C"/>
    <w:rsid w:val="00E4345D"/>
    <w:rsid w:val="00E44CD4"/>
    <w:rsid w:val="00E51826"/>
    <w:rsid w:val="00E55957"/>
    <w:rsid w:val="00E55A45"/>
    <w:rsid w:val="00E55AA5"/>
    <w:rsid w:val="00E57F8D"/>
    <w:rsid w:val="00E604C2"/>
    <w:rsid w:val="00E60684"/>
    <w:rsid w:val="00E6278B"/>
    <w:rsid w:val="00E63897"/>
    <w:rsid w:val="00E64483"/>
    <w:rsid w:val="00E6691B"/>
    <w:rsid w:val="00E71455"/>
    <w:rsid w:val="00E825E1"/>
    <w:rsid w:val="00E82C2F"/>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4946"/>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7C"/>
    <w:rsid w:val="00F61EAE"/>
    <w:rsid w:val="00F63AD7"/>
    <w:rsid w:val="00F66202"/>
    <w:rsid w:val="00F66846"/>
    <w:rsid w:val="00F70148"/>
    <w:rsid w:val="00F71E7D"/>
    <w:rsid w:val="00F752A2"/>
    <w:rsid w:val="00F7707B"/>
    <w:rsid w:val="00F8015B"/>
    <w:rsid w:val="00F81552"/>
    <w:rsid w:val="00F83ACF"/>
    <w:rsid w:val="00F8620C"/>
    <w:rsid w:val="00F87A81"/>
    <w:rsid w:val="00F90C97"/>
    <w:rsid w:val="00F93BC7"/>
    <w:rsid w:val="00F94033"/>
    <w:rsid w:val="00F97070"/>
    <w:rsid w:val="00F975CE"/>
    <w:rsid w:val="00FA3976"/>
    <w:rsid w:val="00FA4A9F"/>
    <w:rsid w:val="00FB1273"/>
    <w:rsid w:val="00FB4733"/>
    <w:rsid w:val="00FB5348"/>
    <w:rsid w:val="00FB7706"/>
    <w:rsid w:val="00FC0FBE"/>
    <w:rsid w:val="00FC3FEF"/>
    <w:rsid w:val="00FD29A8"/>
    <w:rsid w:val="00FD383F"/>
    <w:rsid w:val="00FE04CB"/>
    <w:rsid w:val="00FE0C4C"/>
    <w:rsid w:val="00FE280D"/>
    <w:rsid w:val="00FE60A4"/>
    <w:rsid w:val="00FF01E8"/>
    <w:rsid w:val="00FF04CF"/>
    <w:rsid w:val="00FF1F7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84CE235-71FE-4E45-AFE6-0066BF077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22"/>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38823233">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91154284">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829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yperlink" Target="mailto:nleung@qti.qualcomm.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2"/>
  </w:compat>
  <w:rsids>
    <w:rsidRoot w:val="00827AA6"/>
    <w:rsid w:val="002056FD"/>
    <w:rsid w:val="00263D68"/>
    <w:rsid w:val="002C4674"/>
    <w:rsid w:val="00314D9C"/>
    <w:rsid w:val="00355305"/>
    <w:rsid w:val="004300CD"/>
    <w:rsid w:val="004E20BB"/>
    <w:rsid w:val="00541DA1"/>
    <w:rsid w:val="005E51E9"/>
    <w:rsid w:val="00605155"/>
    <w:rsid w:val="0075709C"/>
    <w:rsid w:val="007B7A47"/>
    <w:rsid w:val="0080541C"/>
    <w:rsid w:val="00822815"/>
    <w:rsid w:val="00827AA6"/>
    <w:rsid w:val="00851662"/>
    <w:rsid w:val="008C3B37"/>
    <w:rsid w:val="009365E3"/>
    <w:rsid w:val="0098084D"/>
    <w:rsid w:val="00992AC4"/>
    <w:rsid w:val="009E0680"/>
    <w:rsid w:val="00AA0E21"/>
    <w:rsid w:val="00AF710C"/>
    <w:rsid w:val="00B41CE4"/>
    <w:rsid w:val="00C41BA3"/>
    <w:rsid w:val="00C77175"/>
    <w:rsid w:val="00C81A71"/>
    <w:rsid w:val="00CF646F"/>
    <w:rsid w:val="00D44118"/>
    <w:rsid w:val="00D95726"/>
    <w:rsid w:val="00D96815"/>
    <w:rsid w:val="00E34DBC"/>
    <w:rsid w:val="00EA7B39"/>
    <w:rsid w:val="00F847BC"/>
    <w:rsid w:val="00FE2C1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E51E9"/>
    <w:rPr>
      <w:color w:val="808080"/>
    </w:rPr>
  </w:style>
  <w:style w:type="paragraph" w:customStyle="1" w:styleId="0B94C2586A5B4F21A65717C1A54DC3D0">
    <w:name w:val="0B94C2586A5B4F21A65717C1A54DC3D0"/>
    <w:rsid w:val="005E51E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5.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5A4F10-AE42-436D-9BEB-7E4AE9DEC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4</Pages>
  <Words>565</Words>
  <Characters>3225</Characters>
  <Application>Microsoft Office Word</Application>
  <DocSecurity>0</DocSecurity>
  <Lines>26</Lines>
  <Paragraphs>7</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3783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Javier Sendin</cp:lastModifiedBy>
  <cp:revision>2</cp:revision>
  <cp:lastPrinted>2006-09-14T07:39:00Z</cp:lastPrinted>
  <dcterms:created xsi:type="dcterms:W3CDTF">2018-02-08T08:49:00Z</dcterms:created>
  <dcterms:modified xsi:type="dcterms:W3CDTF">2018-02-08T08:49:00Z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